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88B58" w14:textId="7941D322" w:rsidR="00767586" w:rsidRPr="007712B0" w:rsidRDefault="007712B0" w:rsidP="007712B0">
      <w:pPr>
        <w:jc w:val="both"/>
        <w:rPr>
          <w:rFonts w:ascii="Times New Roman" w:hAnsi="Times New Roman" w:cs="Times New Roman"/>
          <w:b/>
          <w:sz w:val="28"/>
          <w:szCs w:val="28"/>
        </w:rPr>
      </w:pPr>
      <w:r w:rsidRPr="007712B0">
        <w:rPr>
          <w:rFonts w:ascii="Times New Roman" w:hAnsi="Times New Roman" w:cs="Times New Roman"/>
          <w:b/>
          <w:sz w:val="28"/>
          <w:szCs w:val="28"/>
        </w:rPr>
        <w:t>Мастер</w:t>
      </w:r>
      <w:r w:rsidR="00767586" w:rsidRPr="007712B0">
        <w:rPr>
          <w:rFonts w:ascii="Times New Roman" w:hAnsi="Times New Roman" w:cs="Times New Roman"/>
          <w:b/>
          <w:sz w:val="28"/>
          <w:szCs w:val="28"/>
        </w:rPr>
        <w:t xml:space="preserve">-класс по использованию сервиса </w:t>
      </w:r>
      <w:proofErr w:type="spellStart"/>
      <w:r w:rsidR="00767586" w:rsidRPr="007712B0">
        <w:rPr>
          <w:rFonts w:ascii="Times New Roman" w:hAnsi="Times New Roman" w:cs="Times New Roman"/>
          <w:b/>
          <w:sz w:val="28"/>
          <w:szCs w:val="28"/>
          <w:lang w:val="en-US"/>
        </w:rPr>
        <w:t>Wordwall</w:t>
      </w:r>
      <w:proofErr w:type="spellEnd"/>
      <w:r w:rsidR="00767586" w:rsidRPr="007712B0">
        <w:rPr>
          <w:rFonts w:ascii="Times New Roman" w:hAnsi="Times New Roman" w:cs="Times New Roman"/>
          <w:b/>
          <w:sz w:val="28"/>
          <w:szCs w:val="28"/>
        </w:rPr>
        <w:t xml:space="preserve"> в учебном процессе.</w:t>
      </w:r>
    </w:p>
    <w:p w14:paraId="563C6F14" w14:textId="77777777" w:rsidR="00210C27" w:rsidRPr="007712B0" w:rsidRDefault="001D561A" w:rsidP="007712B0">
      <w:pPr>
        <w:pStyle w:val="a5"/>
        <w:ind w:firstLine="851"/>
        <w:jc w:val="both"/>
        <w:rPr>
          <w:rFonts w:ascii="Times New Roman" w:hAnsi="Times New Roman" w:cs="Times New Roman"/>
          <w:b/>
          <w:color w:val="181818"/>
          <w:sz w:val="28"/>
          <w:szCs w:val="28"/>
          <w:lang w:eastAsia="ru-RU"/>
        </w:rPr>
      </w:pPr>
      <w:r w:rsidRPr="007B57E8">
        <w:rPr>
          <w:rFonts w:ascii="Times New Roman" w:hAnsi="Times New Roman" w:cs="Times New Roman"/>
          <w:color w:val="181818"/>
          <w:sz w:val="28"/>
          <w:szCs w:val="28"/>
          <w:lang w:eastAsia="ru-RU"/>
        </w:rPr>
        <w:t>Использование цифровых технологий является одним из приоритетов образования. Согласно новым требованиям ФГОС, внедрение инновационных технологий призвано, прежде всего, улучшить качество обучения, повысить мотивацию учащихся к получению новых знаний, ускорить процесс усвоения знаний. Одним из инновационных направлений являются компьютерные и мультимедийные технологии. Все это определяет актуальность данной образовательной практики и ее обоснованность, так как позволяет средствами мультимедиа, в наиболее доступной и привлекательной, игровой форме развить логическое мышление учащихся, усилить творческую составляющую учебного процесса.</w:t>
      </w:r>
      <w:r w:rsidRPr="001D561A">
        <w:rPr>
          <w:rFonts w:ascii="Times New Roman" w:hAnsi="Times New Roman" w:cs="Times New Roman"/>
          <w:b/>
          <w:color w:val="181818"/>
          <w:sz w:val="28"/>
          <w:szCs w:val="28"/>
          <w:lang w:eastAsia="ru-RU"/>
        </w:rPr>
        <w:t xml:space="preserve"> </w:t>
      </w:r>
    </w:p>
    <w:p w14:paraId="3E0F8BE1" w14:textId="620812A4" w:rsidR="001D561A" w:rsidRPr="007B57E8" w:rsidRDefault="001D561A" w:rsidP="007712B0">
      <w:pPr>
        <w:pStyle w:val="a5"/>
        <w:ind w:firstLine="851"/>
        <w:jc w:val="both"/>
        <w:rPr>
          <w:rFonts w:ascii="Times New Roman" w:hAnsi="Times New Roman" w:cs="Times New Roman"/>
          <w:color w:val="181818"/>
          <w:sz w:val="28"/>
          <w:szCs w:val="28"/>
          <w:lang w:eastAsia="ru-RU"/>
        </w:rPr>
      </w:pPr>
      <w:r w:rsidRPr="007B57E8">
        <w:rPr>
          <w:rFonts w:ascii="Times New Roman" w:hAnsi="Times New Roman" w:cs="Times New Roman"/>
          <w:b/>
          <w:color w:val="181818"/>
          <w:sz w:val="28"/>
          <w:szCs w:val="28"/>
          <w:lang w:eastAsia="ru-RU"/>
        </w:rPr>
        <w:t xml:space="preserve">Основной целью </w:t>
      </w:r>
      <w:r w:rsidRPr="007B57E8">
        <w:rPr>
          <w:rFonts w:ascii="Times New Roman" w:hAnsi="Times New Roman" w:cs="Times New Roman"/>
          <w:color w:val="181818"/>
          <w:sz w:val="28"/>
          <w:szCs w:val="28"/>
          <w:lang w:eastAsia="ru-RU"/>
        </w:rPr>
        <w:t xml:space="preserve">использования </w:t>
      </w:r>
      <w:proofErr w:type="spellStart"/>
      <w:r w:rsidRPr="007B57E8">
        <w:rPr>
          <w:rFonts w:ascii="Times New Roman" w:hAnsi="Times New Roman" w:cs="Times New Roman"/>
          <w:color w:val="181818"/>
          <w:sz w:val="28"/>
          <w:szCs w:val="28"/>
          <w:lang w:eastAsia="ru-RU"/>
        </w:rPr>
        <w:t>Wordwall</w:t>
      </w:r>
      <w:proofErr w:type="spellEnd"/>
      <w:r w:rsidRPr="007B57E8">
        <w:rPr>
          <w:rFonts w:ascii="Times New Roman" w:hAnsi="Times New Roman" w:cs="Times New Roman"/>
          <w:color w:val="181818"/>
          <w:sz w:val="28"/>
          <w:szCs w:val="28"/>
          <w:lang w:eastAsia="ru-RU"/>
        </w:rPr>
        <w:t xml:space="preserve"> является п</w:t>
      </w:r>
      <w:r w:rsidR="00210C27">
        <w:rPr>
          <w:rFonts w:ascii="Times New Roman" w:hAnsi="Times New Roman" w:cs="Times New Roman"/>
          <w:color w:val="181818"/>
          <w:sz w:val="28"/>
          <w:szCs w:val="28"/>
          <w:lang w:eastAsia="ru-RU"/>
        </w:rPr>
        <w:t xml:space="preserve">овышение </w:t>
      </w:r>
      <w:r w:rsidRPr="007B57E8">
        <w:rPr>
          <w:rFonts w:ascii="Times New Roman" w:hAnsi="Times New Roman" w:cs="Times New Roman"/>
          <w:color w:val="181818"/>
          <w:sz w:val="28"/>
          <w:szCs w:val="28"/>
          <w:lang w:eastAsia="ru-RU"/>
        </w:rPr>
        <w:t>мотивации</w:t>
      </w:r>
      <w:r w:rsidR="00210C27">
        <w:rPr>
          <w:rFonts w:ascii="Times New Roman" w:hAnsi="Times New Roman" w:cs="Times New Roman"/>
          <w:color w:val="181818"/>
          <w:sz w:val="28"/>
          <w:szCs w:val="28"/>
          <w:lang w:eastAsia="ru-RU"/>
        </w:rPr>
        <w:t xml:space="preserve"> и</w:t>
      </w:r>
      <w:r w:rsidRPr="007B57E8">
        <w:rPr>
          <w:rFonts w:ascii="Times New Roman" w:hAnsi="Times New Roman" w:cs="Times New Roman"/>
          <w:color w:val="181818"/>
          <w:sz w:val="28"/>
          <w:szCs w:val="28"/>
          <w:lang w:eastAsia="ru-RU"/>
        </w:rPr>
        <w:t xml:space="preserve"> </w:t>
      </w:r>
      <w:r w:rsidR="00210C27">
        <w:rPr>
          <w:rFonts w:ascii="Times New Roman" w:hAnsi="Times New Roman" w:cs="Times New Roman"/>
          <w:color w:val="181818"/>
          <w:sz w:val="28"/>
          <w:szCs w:val="28"/>
          <w:lang w:eastAsia="ru-RU"/>
        </w:rPr>
        <w:t>эффективности обучения, а также качества образования</w:t>
      </w:r>
      <w:r w:rsidRPr="007B57E8">
        <w:rPr>
          <w:rFonts w:ascii="Times New Roman" w:hAnsi="Times New Roman" w:cs="Times New Roman"/>
          <w:color w:val="181818"/>
          <w:sz w:val="28"/>
          <w:szCs w:val="28"/>
          <w:lang w:eastAsia="ru-RU"/>
        </w:rPr>
        <w:t>;</w:t>
      </w:r>
    </w:p>
    <w:p w14:paraId="75761C6A" w14:textId="77777777" w:rsidR="001D561A" w:rsidRPr="007B57E8" w:rsidRDefault="001D561A" w:rsidP="007712B0">
      <w:pPr>
        <w:pStyle w:val="a5"/>
        <w:ind w:firstLine="851"/>
        <w:jc w:val="both"/>
        <w:rPr>
          <w:rFonts w:ascii="Times New Roman" w:hAnsi="Times New Roman" w:cs="Times New Roman"/>
          <w:color w:val="181818"/>
          <w:sz w:val="28"/>
          <w:szCs w:val="28"/>
          <w:lang w:eastAsia="ru-RU"/>
        </w:rPr>
      </w:pPr>
      <w:r w:rsidRPr="007B57E8">
        <w:rPr>
          <w:rFonts w:ascii="Times New Roman" w:hAnsi="Times New Roman" w:cs="Times New Roman"/>
          <w:color w:val="181818"/>
          <w:sz w:val="28"/>
          <w:szCs w:val="28"/>
          <w:lang w:eastAsia="ru-RU"/>
        </w:rPr>
        <w:t>-развитие познавательной активности учащихся; </w:t>
      </w:r>
    </w:p>
    <w:p w14:paraId="4F2CFB01" w14:textId="77777777" w:rsidR="001D561A" w:rsidRPr="007B57E8" w:rsidRDefault="001D561A" w:rsidP="007712B0">
      <w:pPr>
        <w:pStyle w:val="a5"/>
        <w:ind w:firstLine="851"/>
        <w:jc w:val="both"/>
        <w:rPr>
          <w:rFonts w:ascii="Times New Roman" w:hAnsi="Times New Roman" w:cs="Times New Roman"/>
          <w:color w:val="181818"/>
          <w:sz w:val="28"/>
          <w:szCs w:val="28"/>
          <w:lang w:eastAsia="ru-RU"/>
        </w:rPr>
      </w:pPr>
      <w:r w:rsidRPr="007B57E8">
        <w:rPr>
          <w:rFonts w:ascii="Times New Roman" w:hAnsi="Times New Roman" w:cs="Times New Roman"/>
          <w:color w:val="181818"/>
          <w:sz w:val="28"/>
          <w:szCs w:val="28"/>
          <w:lang w:eastAsia="ru-RU"/>
        </w:rPr>
        <w:t>-стимулирование самостоятельности учащихся при подготовке к урокам;</w:t>
      </w:r>
    </w:p>
    <w:p w14:paraId="0184AE88" w14:textId="77777777" w:rsidR="001D561A" w:rsidRPr="007B57E8" w:rsidRDefault="001D561A" w:rsidP="007712B0">
      <w:pPr>
        <w:pStyle w:val="a5"/>
        <w:ind w:firstLine="851"/>
        <w:jc w:val="both"/>
        <w:rPr>
          <w:rFonts w:ascii="Times New Roman" w:hAnsi="Times New Roman" w:cs="Times New Roman"/>
          <w:color w:val="181818"/>
          <w:sz w:val="28"/>
          <w:szCs w:val="28"/>
          <w:lang w:eastAsia="ru-RU"/>
        </w:rPr>
      </w:pPr>
      <w:r w:rsidRPr="007B57E8">
        <w:rPr>
          <w:rFonts w:ascii="Times New Roman" w:hAnsi="Times New Roman" w:cs="Times New Roman"/>
          <w:color w:val="181818"/>
          <w:sz w:val="28"/>
          <w:szCs w:val="28"/>
          <w:lang w:eastAsia="ru-RU"/>
        </w:rPr>
        <w:t>-совершенствование форм и методов организации учебного процесса.</w:t>
      </w:r>
    </w:p>
    <w:p w14:paraId="3843EF87" w14:textId="77777777" w:rsidR="001D561A" w:rsidRPr="007B57E8" w:rsidRDefault="001D561A" w:rsidP="007712B0">
      <w:pPr>
        <w:pStyle w:val="a5"/>
        <w:ind w:firstLine="851"/>
        <w:jc w:val="both"/>
        <w:rPr>
          <w:rFonts w:ascii="Times New Roman" w:hAnsi="Times New Roman" w:cs="Times New Roman"/>
          <w:color w:val="181818"/>
          <w:sz w:val="28"/>
          <w:szCs w:val="28"/>
          <w:lang w:eastAsia="ru-RU"/>
        </w:rPr>
      </w:pPr>
    </w:p>
    <w:p w14:paraId="0568D6D5" w14:textId="4C64F32E" w:rsidR="008A7BCE" w:rsidRDefault="00740543" w:rsidP="007712B0">
      <w:pPr>
        <w:ind w:firstLine="708"/>
        <w:jc w:val="both"/>
        <w:rPr>
          <w:rFonts w:ascii="Times New Roman" w:hAnsi="Times New Roman" w:cs="Times New Roman"/>
          <w:sz w:val="28"/>
          <w:szCs w:val="28"/>
        </w:rPr>
      </w:pPr>
      <w:proofErr w:type="spellStart"/>
      <w:r>
        <w:rPr>
          <w:rFonts w:ascii="Times New Roman" w:hAnsi="Times New Roman" w:cs="Times New Roman"/>
          <w:sz w:val="28"/>
          <w:szCs w:val="28"/>
          <w:lang w:val="en-US"/>
        </w:rPr>
        <w:t>Wordwall</w:t>
      </w:r>
      <w:proofErr w:type="spellEnd"/>
      <w:r>
        <w:rPr>
          <w:rFonts w:ascii="Times New Roman" w:hAnsi="Times New Roman" w:cs="Times New Roman"/>
          <w:sz w:val="28"/>
          <w:szCs w:val="28"/>
        </w:rPr>
        <w:t xml:space="preserve"> представляет собой многофункционал</w:t>
      </w:r>
      <w:r w:rsidR="00210C27">
        <w:rPr>
          <w:rFonts w:ascii="Times New Roman" w:hAnsi="Times New Roman" w:cs="Times New Roman"/>
          <w:sz w:val="28"/>
          <w:szCs w:val="28"/>
        </w:rPr>
        <w:t>ьный инструмент для создания</w:t>
      </w:r>
      <w:r>
        <w:rPr>
          <w:rFonts w:ascii="Times New Roman" w:hAnsi="Times New Roman" w:cs="Times New Roman"/>
          <w:sz w:val="28"/>
          <w:szCs w:val="28"/>
        </w:rPr>
        <w:t xml:space="preserve"> интерактивных</w:t>
      </w:r>
      <w:r w:rsidR="00FE4CBC">
        <w:rPr>
          <w:rFonts w:ascii="Times New Roman" w:hAnsi="Times New Roman" w:cs="Times New Roman"/>
          <w:sz w:val="28"/>
          <w:szCs w:val="28"/>
        </w:rPr>
        <w:t xml:space="preserve"> </w:t>
      </w:r>
      <w:r>
        <w:rPr>
          <w:rFonts w:ascii="Times New Roman" w:hAnsi="Times New Roman" w:cs="Times New Roman"/>
          <w:sz w:val="28"/>
          <w:szCs w:val="28"/>
        </w:rPr>
        <w:t xml:space="preserve">материалов. Сервис имеет русскоязычную </w:t>
      </w:r>
      <w:r w:rsidR="00FE4CBC">
        <w:rPr>
          <w:rFonts w:ascii="Times New Roman" w:hAnsi="Times New Roman" w:cs="Times New Roman"/>
          <w:sz w:val="28"/>
          <w:szCs w:val="28"/>
        </w:rPr>
        <w:t>версию</w:t>
      </w:r>
      <w:r>
        <w:rPr>
          <w:rFonts w:ascii="Times New Roman" w:hAnsi="Times New Roman" w:cs="Times New Roman"/>
          <w:sz w:val="28"/>
          <w:szCs w:val="28"/>
        </w:rPr>
        <w:t xml:space="preserve">, что очень удобно, в браузере она появляется автоматически. </w:t>
      </w:r>
    </w:p>
    <w:p w14:paraId="37A2323B" w14:textId="066E65EF" w:rsidR="00740543" w:rsidRDefault="00740543" w:rsidP="007712B0">
      <w:pPr>
        <w:ind w:firstLine="708"/>
        <w:jc w:val="both"/>
        <w:rPr>
          <w:rFonts w:ascii="Times New Roman" w:hAnsi="Times New Roman" w:cs="Times New Roman"/>
          <w:sz w:val="28"/>
          <w:szCs w:val="28"/>
        </w:rPr>
      </w:pPr>
      <w:r>
        <w:rPr>
          <w:rFonts w:ascii="Times New Roman" w:hAnsi="Times New Roman" w:cs="Times New Roman"/>
          <w:sz w:val="28"/>
          <w:szCs w:val="28"/>
        </w:rPr>
        <w:t>Интерактивные упражнения воспроизводятся на любом устройстве, имеющем доступ в интернет: на компьютере, планшете, телефоне или интерактивной доске.</w:t>
      </w:r>
    </w:p>
    <w:p w14:paraId="5449299C" w14:textId="6C051DA1" w:rsidR="00740543" w:rsidRDefault="00FE4CBC" w:rsidP="007712B0">
      <w:pPr>
        <w:ind w:firstLine="708"/>
        <w:jc w:val="both"/>
        <w:rPr>
          <w:rFonts w:ascii="Times New Roman" w:hAnsi="Times New Roman" w:cs="Times New Roman"/>
          <w:sz w:val="28"/>
          <w:szCs w:val="28"/>
        </w:rPr>
      </w:pPr>
      <w:r>
        <w:rPr>
          <w:rFonts w:ascii="Times New Roman" w:hAnsi="Times New Roman" w:cs="Times New Roman"/>
          <w:sz w:val="28"/>
          <w:szCs w:val="28"/>
        </w:rPr>
        <w:t>Шаблоны включают в себя знакомые дидактические игры, которые часто встречаются в педагогической практике. Даже в бесплатной версии вы получаете доступ к большому арсеналу игр.</w:t>
      </w:r>
    </w:p>
    <w:p w14:paraId="1B4EA8F2" w14:textId="1B3132D0" w:rsidR="00FE4CBC" w:rsidRDefault="00FE4CBC" w:rsidP="007712B0">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9771BEB" wp14:editId="609BCC7A">
            <wp:extent cx="4869180" cy="2017418"/>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wall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86963" cy="2024786"/>
                    </a:xfrm>
                    <a:prstGeom prst="rect">
                      <a:avLst/>
                    </a:prstGeom>
                  </pic:spPr>
                </pic:pic>
              </a:graphicData>
            </a:graphic>
          </wp:inline>
        </w:drawing>
      </w:r>
    </w:p>
    <w:p w14:paraId="3E09E01B" w14:textId="54004DBE" w:rsidR="00FE4CBC" w:rsidRDefault="00FE4CBC" w:rsidP="007712B0">
      <w:pPr>
        <w:ind w:firstLine="708"/>
        <w:jc w:val="both"/>
        <w:rPr>
          <w:rFonts w:ascii="Times New Roman" w:hAnsi="Times New Roman" w:cs="Times New Roman"/>
          <w:sz w:val="28"/>
          <w:szCs w:val="28"/>
        </w:rPr>
      </w:pPr>
      <w:r>
        <w:rPr>
          <w:rFonts w:ascii="Times New Roman" w:hAnsi="Times New Roman" w:cs="Times New Roman"/>
          <w:sz w:val="28"/>
          <w:szCs w:val="28"/>
        </w:rPr>
        <w:t>Для создания своего учебного задания вы выбираете шаблон, а затем вводите свой контент.</w:t>
      </w:r>
    </w:p>
    <w:p w14:paraId="2AB361AB" w14:textId="008AA495" w:rsidR="00FE4CBC" w:rsidRDefault="00FE4CBC" w:rsidP="007712B0">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1D889EB" wp14:editId="4053E07A">
            <wp:extent cx="4404360" cy="26911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wal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7800" cy="2723761"/>
                    </a:xfrm>
                    <a:prstGeom prst="rect">
                      <a:avLst/>
                    </a:prstGeom>
                  </pic:spPr>
                </pic:pic>
              </a:graphicData>
            </a:graphic>
          </wp:inline>
        </w:drawing>
      </w:r>
    </w:p>
    <w:p w14:paraId="73A01D23" w14:textId="4E9766FE" w:rsidR="00FE4CBC" w:rsidRDefault="00FE4CBC" w:rsidP="007712B0">
      <w:pPr>
        <w:ind w:firstLine="708"/>
        <w:jc w:val="both"/>
        <w:rPr>
          <w:rFonts w:ascii="Times New Roman" w:hAnsi="Times New Roman" w:cs="Times New Roman"/>
          <w:sz w:val="28"/>
          <w:szCs w:val="28"/>
        </w:rPr>
      </w:pPr>
      <w:r>
        <w:rPr>
          <w:rFonts w:ascii="Times New Roman" w:hAnsi="Times New Roman" w:cs="Times New Roman"/>
          <w:sz w:val="28"/>
          <w:szCs w:val="28"/>
        </w:rPr>
        <w:t>Вы можете использовать имеющиеся версии игры или начать ее создание с нуля.</w:t>
      </w:r>
    </w:p>
    <w:p w14:paraId="2156ECBA" w14:textId="55266C68" w:rsidR="00FE4CBC" w:rsidRDefault="00FE4CBC" w:rsidP="007712B0">
      <w:pPr>
        <w:ind w:firstLine="708"/>
        <w:jc w:val="both"/>
        <w:rPr>
          <w:rFonts w:ascii="Times New Roman" w:hAnsi="Times New Roman" w:cs="Times New Roman"/>
          <w:sz w:val="28"/>
          <w:szCs w:val="28"/>
        </w:rPr>
      </w:pPr>
      <w:r>
        <w:rPr>
          <w:rFonts w:ascii="Times New Roman" w:hAnsi="Times New Roman" w:cs="Times New Roman"/>
          <w:sz w:val="28"/>
          <w:szCs w:val="28"/>
        </w:rPr>
        <w:t xml:space="preserve">В любом случае создание игры займет не очень много времени. </w:t>
      </w:r>
      <w:r w:rsidRPr="00FE4CBC">
        <w:rPr>
          <w:rFonts w:ascii="Times New Roman" w:hAnsi="Times New Roman" w:cs="Times New Roman"/>
          <w:sz w:val="28"/>
          <w:szCs w:val="28"/>
        </w:rPr>
        <w:t xml:space="preserve">Большим подспорьем в игре является подключение к поисковой системе </w:t>
      </w:r>
      <w:proofErr w:type="spellStart"/>
      <w:r w:rsidRPr="00FE4CBC">
        <w:rPr>
          <w:rFonts w:ascii="Times New Roman" w:hAnsi="Times New Roman" w:cs="Times New Roman"/>
          <w:sz w:val="28"/>
          <w:szCs w:val="28"/>
        </w:rPr>
        <w:t>Bing</w:t>
      </w:r>
      <w:proofErr w:type="spellEnd"/>
      <w:r w:rsidRPr="00FE4CBC">
        <w:rPr>
          <w:rFonts w:ascii="Times New Roman" w:hAnsi="Times New Roman" w:cs="Times New Roman"/>
          <w:sz w:val="28"/>
          <w:szCs w:val="28"/>
        </w:rPr>
        <w:t>, которая поможет вам быстро найти нужное изображение.</w:t>
      </w:r>
    </w:p>
    <w:p w14:paraId="3E19A46D" w14:textId="4CF48764" w:rsidR="00FE4CBC" w:rsidRDefault="00FE4CBC" w:rsidP="007712B0">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30BA51" wp14:editId="5EF3E066">
            <wp:extent cx="4015740" cy="2852871"/>
            <wp:effectExtent l="0" t="0" r="381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wall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3013" cy="2865142"/>
                    </a:xfrm>
                    <a:prstGeom prst="rect">
                      <a:avLst/>
                    </a:prstGeom>
                  </pic:spPr>
                </pic:pic>
              </a:graphicData>
            </a:graphic>
          </wp:inline>
        </w:drawing>
      </w:r>
    </w:p>
    <w:p w14:paraId="5BFAD51A" w14:textId="4076FD65" w:rsidR="00FE4CBC" w:rsidRDefault="00FE4CBC" w:rsidP="007712B0">
      <w:pPr>
        <w:jc w:val="both"/>
        <w:rPr>
          <w:rFonts w:ascii="Times New Roman" w:hAnsi="Times New Roman" w:cs="Times New Roman"/>
          <w:sz w:val="28"/>
          <w:szCs w:val="28"/>
        </w:rPr>
      </w:pPr>
    </w:p>
    <w:p w14:paraId="7387F557" w14:textId="6D4DC459" w:rsidR="00FE4CBC" w:rsidRPr="00FE4CBC" w:rsidRDefault="00FE4CBC" w:rsidP="007712B0">
      <w:pPr>
        <w:ind w:firstLine="708"/>
        <w:jc w:val="both"/>
        <w:rPr>
          <w:rFonts w:ascii="Times New Roman" w:hAnsi="Times New Roman" w:cs="Times New Roman"/>
          <w:sz w:val="28"/>
          <w:szCs w:val="28"/>
        </w:rPr>
      </w:pPr>
      <w:r w:rsidRPr="00FE4CBC">
        <w:rPr>
          <w:rFonts w:ascii="Times New Roman" w:hAnsi="Times New Roman" w:cs="Times New Roman"/>
          <w:sz w:val="28"/>
          <w:szCs w:val="28"/>
        </w:rPr>
        <w:t>Имеется небольшой текстовой редактор, с помощью которого вы можете использовать различные варианты введения шрифта (жирный, подстрочный, надстрочный), вставить символ или математическую формулу.</w:t>
      </w:r>
    </w:p>
    <w:p w14:paraId="2FE3E9E1" w14:textId="32638FD7" w:rsidR="00FE4CBC" w:rsidRDefault="00FE4CBC" w:rsidP="007712B0">
      <w:pPr>
        <w:ind w:firstLine="708"/>
        <w:jc w:val="both"/>
        <w:rPr>
          <w:rFonts w:ascii="Times New Roman" w:hAnsi="Times New Roman" w:cs="Times New Roman"/>
          <w:sz w:val="28"/>
          <w:szCs w:val="28"/>
        </w:rPr>
      </w:pPr>
      <w:r w:rsidRPr="00FE4CBC">
        <w:rPr>
          <w:rFonts w:ascii="Times New Roman" w:hAnsi="Times New Roman" w:cs="Times New Roman"/>
          <w:sz w:val="28"/>
          <w:szCs w:val="28"/>
        </w:rPr>
        <w:t>Вы можете подготовить игровое упражнение, внедрить его на сайт или отправить ссылкой ученикам. Задания можно персонифицировать. То есть назначить задание, где ученик указывает свою фамилию. Благодаря этому, вы можете отследить результаты работы каждого ученика.</w:t>
      </w:r>
    </w:p>
    <w:p w14:paraId="3091FA62" w14:textId="52F66670" w:rsidR="00FE4CBC" w:rsidRDefault="00FE4CBC" w:rsidP="007712B0">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75237BC" wp14:editId="3A61BF58">
            <wp:extent cx="5940425" cy="139255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wall4.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392555"/>
                    </a:xfrm>
                    <a:prstGeom prst="rect">
                      <a:avLst/>
                    </a:prstGeom>
                  </pic:spPr>
                </pic:pic>
              </a:graphicData>
            </a:graphic>
          </wp:inline>
        </w:drawing>
      </w:r>
    </w:p>
    <w:p w14:paraId="51C4BDDD" w14:textId="1D247D99" w:rsidR="00FE4CBC" w:rsidRDefault="00FE4CBC" w:rsidP="007712B0">
      <w:pPr>
        <w:jc w:val="both"/>
        <w:rPr>
          <w:rFonts w:ascii="Times New Roman" w:hAnsi="Times New Roman" w:cs="Times New Roman"/>
          <w:sz w:val="28"/>
          <w:szCs w:val="28"/>
        </w:rPr>
      </w:pPr>
    </w:p>
    <w:p w14:paraId="1BF30B56" w14:textId="5B72740E" w:rsidR="00FE4CBC" w:rsidRPr="00740543" w:rsidRDefault="00FE4CBC" w:rsidP="007712B0">
      <w:pPr>
        <w:jc w:val="both"/>
        <w:rPr>
          <w:rFonts w:ascii="Times New Roman" w:hAnsi="Times New Roman" w:cs="Times New Roman"/>
          <w:sz w:val="28"/>
          <w:szCs w:val="28"/>
        </w:rPr>
      </w:pPr>
      <w:bookmarkStart w:id="0" w:name="_GoBack"/>
      <w:bookmarkEnd w:id="0"/>
    </w:p>
    <w:sectPr w:rsidR="00FE4CBC" w:rsidRPr="00740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A3B"/>
    <w:rsid w:val="00066A3B"/>
    <w:rsid w:val="001D561A"/>
    <w:rsid w:val="00210C27"/>
    <w:rsid w:val="006708C5"/>
    <w:rsid w:val="00740543"/>
    <w:rsid w:val="00767586"/>
    <w:rsid w:val="007712B0"/>
    <w:rsid w:val="008A7BCE"/>
    <w:rsid w:val="00FE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9B3B"/>
  <w15:docId w15:val="{B32DF73E-D416-4FE0-8651-68E3AF66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586"/>
    <w:rPr>
      <w:rFonts w:ascii="Tahoma" w:hAnsi="Tahoma" w:cs="Tahoma"/>
      <w:sz w:val="16"/>
      <w:szCs w:val="16"/>
    </w:rPr>
  </w:style>
  <w:style w:type="paragraph" w:styleId="a5">
    <w:name w:val="No Spacing"/>
    <w:uiPriority w:val="1"/>
    <w:qFormat/>
    <w:rsid w:val="001D5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2024-03-15T01:21:00Z</dcterms:created>
  <dcterms:modified xsi:type="dcterms:W3CDTF">2024-12-17T07:02:00Z</dcterms:modified>
</cp:coreProperties>
</file>