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0B" w:rsidRDefault="00A40D0B" w:rsidP="00A40D0B">
      <w:pPr>
        <w:pStyle w:val="Default"/>
      </w:pPr>
    </w:p>
    <w:p w:rsidR="00A40D0B" w:rsidRDefault="00A40D0B" w:rsidP="00A40D0B">
      <w:pPr>
        <w:pStyle w:val="Default"/>
        <w:rPr>
          <w:color w:val="273250"/>
          <w:sz w:val="48"/>
          <w:szCs w:val="48"/>
        </w:rPr>
      </w:pPr>
      <w:r>
        <w:t xml:space="preserve"> </w:t>
      </w:r>
      <w:r>
        <w:rPr>
          <w:b/>
          <w:bCs/>
          <w:color w:val="273250"/>
          <w:sz w:val="48"/>
          <w:szCs w:val="48"/>
        </w:rPr>
        <w:t>Сроки, места и порядок информирования о результатах ГИА</w:t>
      </w:r>
      <w:proofErr w:type="gramStart"/>
      <w:r>
        <w:rPr>
          <w:b/>
          <w:bCs/>
          <w:color w:val="273250"/>
          <w:sz w:val="48"/>
          <w:szCs w:val="48"/>
        </w:rPr>
        <w:t>9</w:t>
      </w:r>
      <w:proofErr w:type="gramEnd"/>
      <w:r>
        <w:rPr>
          <w:b/>
          <w:bCs/>
          <w:color w:val="273250"/>
          <w:sz w:val="48"/>
          <w:szCs w:val="48"/>
        </w:rPr>
        <w:t>,11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proofErr w:type="gramStart"/>
      <w:r>
        <w:rPr>
          <w:color w:val="273250"/>
          <w:sz w:val="23"/>
          <w:szCs w:val="23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>
        <w:rPr>
          <w:color w:val="273250"/>
          <w:sz w:val="23"/>
          <w:szCs w:val="23"/>
        </w:rPr>
        <w:t xml:space="preserve">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b/>
          <w:bCs/>
          <w:color w:val="273250"/>
          <w:sz w:val="23"/>
          <w:szCs w:val="23"/>
        </w:rPr>
        <w:t xml:space="preserve">1. Ознакомление с результатами ГИА-9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Обработка и проверка экзаменационных работ участников ГИА-9 завершается в следующие сроки: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- по экзаменам, проведенным в основной период проведения ГИА, – не позднее 10 календарных дней.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Результаты ГИА-9 рассматриваются председателем государственной экзаменационной комиссии по проведению ГИА-9 (далее – ГЭК-9) по каждому учебному предмету и принимается решение об их утверждении, изменении и (или) аннулировании.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Утверждение результатов осуществляется в течение 1 рабочего дня, следующего за днем получения результатов проверки экзаменационных работ.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b/>
          <w:bCs/>
          <w:color w:val="273250"/>
          <w:sz w:val="23"/>
          <w:szCs w:val="23"/>
        </w:rPr>
        <w:t xml:space="preserve">2. Ознакомление с результатами ГИА-11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 </w:t>
      </w:r>
    </w:p>
    <w:p w:rsidR="00A40D0B" w:rsidRDefault="00A40D0B" w:rsidP="00A40D0B">
      <w:pPr>
        <w:pStyle w:val="Default"/>
        <w:pageBreakBefore/>
        <w:rPr>
          <w:color w:val="273250"/>
          <w:sz w:val="23"/>
          <w:szCs w:val="23"/>
        </w:rPr>
      </w:pPr>
      <w:proofErr w:type="gramStart"/>
      <w:r>
        <w:rPr>
          <w:color w:val="273250"/>
          <w:sz w:val="23"/>
          <w:szCs w:val="23"/>
        </w:rPr>
        <w:lastRenderedPageBreak/>
        <w:t xml:space="preserve"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 </w:t>
      </w:r>
      <w:proofErr w:type="gramEnd"/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ЕГЭ по математике базового уровня – не позднее трех календарных дней после проведения экзамена;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ЕГЭ по математике профильного уровня, ГВЭ по математике – не позднее четырех календарных дней после проведения экзамена;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ЕГЭ и ГВЭ по русскому языку – не позднее шести календарных дней после проведения экзамена;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ЕГЭ по остальным учебным предметам – не позднее четырех календарных дней после проведения соответствующего экзамена;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proofErr w:type="gramStart"/>
      <w:r>
        <w:rPr>
          <w:color w:val="273250"/>
          <w:sz w:val="23"/>
          <w:szCs w:val="23"/>
        </w:rPr>
        <w:t xml:space="preserve"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 </w:t>
      </w:r>
      <w:proofErr w:type="gramEnd"/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На федеральном уровне обработка и проверка экзаменационных работ занимает не более 5 рабочих дней.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Председатель ГЭК-11 рассматривает результаты ГИА-11 по каждому учебному предмету и принимает решение об их утверждении, изменении и (или) аннулировании.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 </w:t>
      </w:r>
    </w:p>
    <w:p w:rsidR="00A40D0B" w:rsidRDefault="00A40D0B" w:rsidP="00A40D0B">
      <w:pPr>
        <w:pStyle w:val="Default"/>
        <w:rPr>
          <w:color w:val="273250"/>
          <w:sz w:val="23"/>
          <w:szCs w:val="23"/>
        </w:rPr>
      </w:pPr>
      <w:r>
        <w:rPr>
          <w:color w:val="273250"/>
          <w:sz w:val="23"/>
          <w:szCs w:val="23"/>
        </w:rPr>
        <w:t xml:space="preserve">Участники ГИА-9 и (или) их родители (законные представители) предварительно могут также ознакомиться с результатами экзаменов на сервисе ознакомления с результатами ЕГЭ </w:t>
      </w:r>
      <w:proofErr w:type="spellStart"/>
      <w:r>
        <w:rPr>
          <w:color w:val="273250"/>
          <w:sz w:val="23"/>
          <w:szCs w:val="23"/>
        </w:rPr>
        <w:t>Рособрнадзора</w:t>
      </w:r>
      <w:proofErr w:type="spellEnd"/>
      <w:r>
        <w:rPr>
          <w:color w:val="273250"/>
          <w:sz w:val="23"/>
          <w:szCs w:val="23"/>
        </w:rPr>
        <w:t xml:space="preserve"> (</w:t>
      </w:r>
      <w:r>
        <w:rPr>
          <w:color w:val="2F6AFC"/>
          <w:sz w:val="23"/>
          <w:szCs w:val="23"/>
        </w:rPr>
        <w:t>https://checkege.rustest.ru/</w:t>
      </w:r>
      <w:r>
        <w:rPr>
          <w:color w:val="273250"/>
          <w:sz w:val="23"/>
          <w:szCs w:val="23"/>
        </w:rPr>
        <w:t xml:space="preserve">),  а также на портале </w:t>
      </w:r>
      <w:proofErr w:type="spellStart"/>
      <w:r>
        <w:rPr>
          <w:color w:val="273250"/>
          <w:sz w:val="23"/>
          <w:szCs w:val="23"/>
        </w:rPr>
        <w:t>Госуслуг</w:t>
      </w:r>
      <w:proofErr w:type="spellEnd"/>
      <w:r>
        <w:rPr>
          <w:color w:val="273250"/>
          <w:sz w:val="23"/>
          <w:szCs w:val="23"/>
        </w:rPr>
        <w:t xml:space="preserve"> (gosuslugi.ru).</w:t>
      </w:r>
    </w:p>
    <w:p w:rsidR="007D5778" w:rsidRDefault="00A40D0B" w:rsidP="00A40D0B">
      <w:pPr>
        <w:pStyle w:val="Default"/>
      </w:pPr>
      <w:r>
        <w:rPr>
          <w:color w:val="273250"/>
          <w:sz w:val="23"/>
          <w:szCs w:val="23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сервисе ознакомления с результатами ЕГЭ </w:t>
      </w:r>
      <w:proofErr w:type="spellStart"/>
      <w:r>
        <w:rPr>
          <w:color w:val="273250"/>
          <w:sz w:val="23"/>
          <w:szCs w:val="23"/>
        </w:rPr>
        <w:t>Рособрнадзора</w:t>
      </w:r>
      <w:proofErr w:type="spellEnd"/>
      <w:r>
        <w:rPr>
          <w:color w:val="273250"/>
          <w:sz w:val="23"/>
          <w:szCs w:val="23"/>
        </w:rPr>
        <w:t xml:space="preserve"> </w:t>
      </w:r>
      <w:bookmarkStart w:id="0" w:name="_GoBack"/>
      <w:bookmarkEnd w:id="0"/>
      <w:r>
        <w:rPr>
          <w:color w:val="273250"/>
          <w:sz w:val="23"/>
          <w:szCs w:val="23"/>
        </w:rPr>
        <w:t>(</w:t>
      </w:r>
      <w:r>
        <w:rPr>
          <w:color w:val="2F6AFC"/>
          <w:sz w:val="23"/>
          <w:szCs w:val="23"/>
        </w:rPr>
        <w:t>https://checkege.rustest.ru/</w:t>
      </w:r>
      <w:r>
        <w:rPr>
          <w:color w:val="273250"/>
          <w:sz w:val="23"/>
          <w:szCs w:val="23"/>
        </w:rPr>
        <w:t xml:space="preserve">),  а также на портале </w:t>
      </w:r>
      <w:proofErr w:type="spellStart"/>
      <w:r>
        <w:rPr>
          <w:color w:val="273250"/>
          <w:sz w:val="23"/>
          <w:szCs w:val="23"/>
        </w:rPr>
        <w:t>Госуслуг</w:t>
      </w:r>
      <w:proofErr w:type="spellEnd"/>
      <w:r>
        <w:rPr>
          <w:color w:val="273250"/>
          <w:sz w:val="23"/>
          <w:szCs w:val="23"/>
        </w:rPr>
        <w:t xml:space="preserve"> (gosuslugi.ru).</w:t>
      </w:r>
    </w:p>
    <w:sectPr w:rsidR="007D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28"/>
    <w:rsid w:val="007D5778"/>
    <w:rsid w:val="00A14B28"/>
    <w:rsid w:val="00A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2025-04-24T03:05:00Z</cp:lastPrinted>
  <dcterms:created xsi:type="dcterms:W3CDTF">2025-04-24T03:02:00Z</dcterms:created>
  <dcterms:modified xsi:type="dcterms:W3CDTF">2025-04-24T03:05:00Z</dcterms:modified>
</cp:coreProperties>
</file>